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D209F" w14:textId="77777777" w:rsidR="00A40072" w:rsidRPr="0024235D" w:rsidRDefault="00A40072" w:rsidP="000437DA">
      <w:pPr>
        <w:rPr>
          <w:rFonts w:ascii="Garamond" w:hAnsi="Garamond"/>
          <w:sz w:val="24"/>
          <w:szCs w:val="24"/>
        </w:rPr>
      </w:pPr>
      <w:r w:rsidRPr="0024235D">
        <w:rPr>
          <w:rFonts w:ascii="Garamond" w:hAnsi="Garamond"/>
          <w:sz w:val="24"/>
          <w:szCs w:val="24"/>
        </w:rPr>
        <w:t>Bio:</w:t>
      </w:r>
    </w:p>
    <w:p w14:paraId="7587A750" w14:textId="77777777" w:rsidR="00185598" w:rsidRDefault="00185598" w:rsidP="00185598">
      <w:pPr>
        <w:pStyle w:val="NormalWeb"/>
        <w:rPr>
          <w:rFonts w:ascii="Garamond" w:hAnsi="Garamond"/>
        </w:rPr>
      </w:pPr>
      <w:r>
        <w:rPr>
          <w:rFonts w:ascii="Garamond" w:hAnsi="Garamond"/>
        </w:rPr>
        <w:t xml:space="preserve">Ying-Ju Chen holds a joint appointment between School of Business and Management (Department of ISOM) and School of Engineering (Department of IELM) at HKUST. Prior to the current position, he was a faculty in the Department of IEOR at UC Berkeley. He obtained a PhD degree in Operations Management from Stern School of Business at New York University in 2007, and he also holds master's and bachelor's degrees of Electrical Engineering from National Taiwan University. </w:t>
      </w:r>
      <w:bookmarkStart w:id="0" w:name="_GoBack"/>
      <w:bookmarkEnd w:id="0"/>
    </w:p>
    <w:p w14:paraId="702AA617" w14:textId="77777777" w:rsidR="00185598" w:rsidRDefault="00185598" w:rsidP="00185598">
      <w:pPr>
        <w:pStyle w:val="NormalWeb"/>
        <w:rPr>
          <w:rFonts w:ascii="Garamond" w:hAnsi="Garamond"/>
        </w:rPr>
      </w:pPr>
      <w:r>
        <w:rPr>
          <w:rFonts w:ascii="Garamond" w:hAnsi="Garamond"/>
        </w:rPr>
        <w:t>He is a recipient of NYU teaching excellence award, Recognition of Excellent Teaching Performance at HKUST Business School</w:t>
      </w:r>
      <w:r>
        <w:rPr>
          <w:rFonts w:ascii="Garamond" w:hAnsi="Garamond" w:cs="Arial"/>
          <w:bCs/>
        </w:rPr>
        <w:t>, Harold W. Kuhn Award</w:t>
      </w:r>
      <w:r>
        <w:rPr>
          <w:rFonts w:ascii="Garamond" w:hAnsi="Garamond"/>
        </w:rPr>
        <w:t xml:space="preserve"> of Naval Research Logistics,</w:t>
      </w:r>
      <w:r>
        <w:rPr>
          <w:rFonts w:ascii="Garamond" w:hAnsi="Garamond" w:cs="Arial"/>
          <w:bCs/>
        </w:rPr>
        <w:t xml:space="preserve"> </w:t>
      </w:r>
      <w:r>
        <w:rPr>
          <w:rFonts w:ascii="Garamond" w:hAnsi="Garamond"/>
          <w:color w:val="000000" w:themeColor="text1"/>
        </w:rPr>
        <w:t>Second place of INFORMS Junior Faculty Interest Group (JFIG) paper competition</w:t>
      </w:r>
      <w:r>
        <w:rPr>
          <w:rFonts w:ascii="Garamond" w:hAnsi="Garamond"/>
        </w:rPr>
        <w:t xml:space="preserve">, Higher Education Outstanding Scientific Research Output Award (Social Science, third prize), Best paper award of </w:t>
      </w:r>
      <w:r>
        <w:rPr>
          <w:rFonts w:ascii="Garamond" w:hAnsi="Garamond"/>
          <w:color w:val="000000" w:themeColor="text1"/>
        </w:rPr>
        <w:t>CSAMSE</w:t>
      </w:r>
      <w:r>
        <w:rPr>
          <w:rFonts w:ascii="Garamond" w:hAnsi="Garamond"/>
        </w:rPr>
        <w:t xml:space="preserve"> (third prize), the Harold MacDowell Award from Stern School, 6-time Meritorious Service Awards from Management Science and Manufacturing &amp; Service Operations Management, and other awards and fellowships during his academic journey. He is ranked No. 5 among researchers in Asia and Australasia by frequency of authorship in Operations Management, according to an article in Int. J. Prod. Eco. (2017). </w:t>
      </w:r>
    </w:p>
    <w:p w14:paraId="397D20A2" w14:textId="46549F40" w:rsidR="00A40072" w:rsidRPr="000437DA" w:rsidRDefault="00185598" w:rsidP="00185598">
      <w:pPr>
        <w:pStyle w:val="NormalWeb"/>
      </w:pPr>
      <w:r>
        <w:rPr>
          <w:rFonts w:ascii="Garamond" w:hAnsi="Garamond"/>
        </w:rPr>
        <w:t>He serves as an associate editor for M&amp;SOM journal. His current research interests lie in</w:t>
      </w:r>
      <w:r>
        <w:rPr>
          <w:rFonts w:ascii="Garamond" w:hAnsi="Garamond" w:cs="cmr10"/>
        </w:rPr>
        <w:t xml:space="preserve"> s</w:t>
      </w:r>
      <w:r>
        <w:rPr>
          <w:rFonts w:ascii="Garamond" w:hAnsi="Garamond"/>
        </w:rPr>
        <w:t xml:space="preserve">ocially responsible operations, operations-marketing interface, and supply chain management. His work has appeared in several leading journals in the fields of economics, electrical engineering, information systems, marketing, and operations research. </w:t>
      </w:r>
    </w:p>
    <w:p w14:paraId="397D20A3" w14:textId="77777777" w:rsidR="00A40072" w:rsidRPr="000437DA" w:rsidRDefault="00A40072"/>
    <w:sectPr w:rsidR="00A40072" w:rsidRPr="000437DA" w:rsidSect="00745B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36A1B" w14:textId="77777777" w:rsidR="0025012A" w:rsidRDefault="0025012A" w:rsidP="000437DA">
      <w:pPr>
        <w:spacing w:after="0" w:line="240" w:lineRule="auto"/>
      </w:pPr>
      <w:r>
        <w:separator/>
      </w:r>
    </w:p>
  </w:endnote>
  <w:endnote w:type="continuationSeparator" w:id="0">
    <w:p w14:paraId="7001EE6B" w14:textId="77777777" w:rsidR="0025012A" w:rsidRDefault="0025012A" w:rsidP="0004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mr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A2CB0" w14:textId="77777777" w:rsidR="0025012A" w:rsidRDefault="0025012A" w:rsidP="000437DA">
      <w:pPr>
        <w:spacing w:after="0" w:line="240" w:lineRule="auto"/>
      </w:pPr>
      <w:r>
        <w:separator/>
      </w:r>
    </w:p>
  </w:footnote>
  <w:footnote w:type="continuationSeparator" w:id="0">
    <w:p w14:paraId="28556ED2" w14:textId="77777777" w:rsidR="0025012A" w:rsidRDefault="0025012A" w:rsidP="00043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37DA"/>
    <w:rsid w:val="00003A27"/>
    <w:rsid w:val="000437DA"/>
    <w:rsid w:val="00061B51"/>
    <w:rsid w:val="0010693F"/>
    <w:rsid w:val="00185598"/>
    <w:rsid w:val="0024235D"/>
    <w:rsid w:val="0025012A"/>
    <w:rsid w:val="00260E7D"/>
    <w:rsid w:val="002C1175"/>
    <w:rsid w:val="00342FC8"/>
    <w:rsid w:val="00427402"/>
    <w:rsid w:val="004A54CA"/>
    <w:rsid w:val="0055003A"/>
    <w:rsid w:val="0061743D"/>
    <w:rsid w:val="0067687C"/>
    <w:rsid w:val="006C0FD5"/>
    <w:rsid w:val="006C7F7B"/>
    <w:rsid w:val="00745B7E"/>
    <w:rsid w:val="00746DA1"/>
    <w:rsid w:val="00845D39"/>
    <w:rsid w:val="008D5BAC"/>
    <w:rsid w:val="008F35E6"/>
    <w:rsid w:val="00A40072"/>
    <w:rsid w:val="00A90B56"/>
    <w:rsid w:val="00AC198B"/>
    <w:rsid w:val="00AE7B7A"/>
    <w:rsid w:val="00AF21B0"/>
    <w:rsid w:val="00B4785E"/>
    <w:rsid w:val="00B5411F"/>
    <w:rsid w:val="00C14612"/>
    <w:rsid w:val="00CF06C5"/>
    <w:rsid w:val="00DE7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7D209F"/>
  <w15:docId w15:val="{24D7D231-E62A-48AD-8592-97624517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sz w:val="22"/>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7DA"/>
    <w:pPr>
      <w:widowControl w:val="0"/>
      <w:tabs>
        <w:tab w:val="center" w:pos="4153"/>
        <w:tab w:val="right" w:pos="8306"/>
      </w:tabs>
      <w:snapToGrid w:val="0"/>
      <w:spacing w:after="0" w:line="240" w:lineRule="auto"/>
    </w:pPr>
    <w:rPr>
      <w:kern w:val="2"/>
      <w:sz w:val="20"/>
      <w:szCs w:val="20"/>
    </w:rPr>
  </w:style>
  <w:style w:type="character" w:customStyle="1" w:styleId="HeaderChar">
    <w:name w:val="Header Char"/>
    <w:basedOn w:val="DefaultParagraphFont"/>
    <w:link w:val="Header"/>
    <w:uiPriority w:val="99"/>
    <w:semiHidden/>
    <w:locked/>
    <w:rsid w:val="000437DA"/>
    <w:rPr>
      <w:rFonts w:cs="Times New Roman"/>
      <w:sz w:val="20"/>
      <w:szCs w:val="20"/>
    </w:rPr>
  </w:style>
  <w:style w:type="paragraph" w:styleId="Footer">
    <w:name w:val="footer"/>
    <w:basedOn w:val="Normal"/>
    <w:link w:val="FooterChar"/>
    <w:uiPriority w:val="99"/>
    <w:semiHidden/>
    <w:rsid w:val="000437DA"/>
    <w:pPr>
      <w:widowControl w:val="0"/>
      <w:tabs>
        <w:tab w:val="center" w:pos="4153"/>
        <w:tab w:val="right" w:pos="8306"/>
      </w:tabs>
      <w:snapToGrid w:val="0"/>
      <w:spacing w:after="0" w:line="240" w:lineRule="auto"/>
    </w:pPr>
    <w:rPr>
      <w:kern w:val="2"/>
      <w:sz w:val="20"/>
      <w:szCs w:val="20"/>
    </w:rPr>
  </w:style>
  <w:style w:type="character" w:customStyle="1" w:styleId="FooterChar">
    <w:name w:val="Footer Char"/>
    <w:basedOn w:val="DefaultParagraphFont"/>
    <w:link w:val="Footer"/>
    <w:uiPriority w:val="99"/>
    <w:semiHidden/>
    <w:locked/>
    <w:rsid w:val="000437DA"/>
    <w:rPr>
      <w:rFonts w:cs="Times New Roman"/>
      <w:sz w:val="20"/>
      <w:szCs w:val="20"/>
    </w:rPr>
  </w:style>
  <w:style w:type="paragraph" w:styleId="NormalWeb">
    <w:name w:val="Normal (Web)"/>
    <w:basedOn w:val="Normal"/>
    <w:rsid w:val="000437DA"/>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Company>Home</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Ying Ju Chen</cp:lastModifiedBy>
  <cp:revision>5</cp:revision>
  <dcterms:created xsi:type="dcterms:W3CDTF">2015-01-14T08:56:00Z</dcterms:created>
  <dcterms:modified xsi:type="dcterms:W3CDTF">2016-12-19T02:08:00Z</dcterms:modified>
</cp:coreProperties>
</file>